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37E1" w:rsidRDefault="007737E1" w:rsidP="007737E1">
      <w:pPr>
        <w:widowControl/>
        <w:spacing w:before="100" w:beforeAutospacing="1" w:after="100" w:afterAutospacing="1"/>
        <w:jc w:val="center"/>
        <w:outlineLvl w:val="0"/>
        <w:rPr>
          <w:rFonts w:ascii="宋体" w:eastAsia="宋体" w:hAnsi="宋体" w:cs="宋体" w:hint="eastAsia"/>
          <w:b/>
          <w:bCs/>
          <w:kern w:val="36"/>
          <w:sz w:val="44"/>
          <w:szCs w:val="44"/>
        </w:rPr>
      </w:pPr>
    </w:p>
    <w:p w:rsidR="007737E1" w:rsidRDefault="007737E1" w:rsidP="007737E1">
      <w:pPr>
        <w:widowControl/>
        <w:spacing w:before="100" w:beforeAutospacing="1" w:after="100" w:afterAutospacing="1"/>
        <w:jc w:val="center"/>
        <w:outlineLvl w:val="0"/>
        <w:rPr>
          <w:rFonts w:ascii="宋体" w:eastAsia="宋体" w:hAnsi="宋体" w:cs="宋体" w:hint="eastAsia"/>
          <w:b/>
          <w:bCs/>
          <w:kern w:val="36"/>
          <w:sz w:val="44"/>
          <w:szCs w:val="44"/>
        </w:rPr>
      </w:pPr>
      <w:bookmarkStart w:id="0" w:name="_GoBack"/>
      <w:r w:rsidRPr="007737E1">
        <w:rPr>
          <w:rFonts w:ascii="宋体" w:eastAsia="宋体" w:hAnsi="宋体" w:cs="宋体"/>
          <w:b/>
          <w:bCs/>
          <w:kern w:val="36"/>
          <w:sz w:val="44"/>
          <w:szCs w:val="44"/>
        </w:rPr>
        <w:t>关于做好全省破产案件管理人考核和名册调整工作的通知</w:t>
      </w:r>
    </w:p>
    <w:bookmarkEnd w:id="0"/>
    <w:p w:rsidR="007737E1" w:rsidRDefault="007737E1" w:rsidP="007737E1">
      <w:pPr>
        <w:widowControl/>
        <w:spacing w:before="100" w:beforeAutospacing="1" w:after="100" w:afterAutospacing="1"/>
        <w:jc w:val="left"/>
        <w:outlineLvl w:val="3"/>
        <w:rPr>
          <w:rFonts w:ascii="宋体" w:eastAsia="宋体" w:hAnsi="宋体" w:cs="宋体" w:hint="eastAsia"/>
          <w:b/>
          <w:bCs/>
          <w:kern w:val="0"/>
          <w:sz w:val="24"/>
          <w:szCs w:val="24"/>
        </w:rPr>
      </w:pPr>
      <w:r w:rsidRPr="007737E1">
        <w:rPr>
          <w:rFonts w:ascii="宋体" w:eastAsia="宋体" w:hAnsi="宋体" w:cs="宋体"/>
          <w:b/>
          <w:bCs/>
          <w:kern w:val="0"/>
          <w:sz w:val="24"/>
          <w:szCs w:val="24"/>
        </w:rPr>
        <w:t>发布时间：2023-11-28 12:21:04 发布部门：破执庭 作者：无 显示范围：全省 点击数：259</w:t>
      </w:r>
    </w:p>
    <w:p w:rsidR="007737E1" w:rsidRPr="007737E1" w:rsidRDefault="007737E1" w:rsidP="007737E1">
      <w:pPr>
        <w:widowControl/>
        <w:spacing w:before="100" w:beforeAutospacing="1" w:after="100" w:afterAutospacing="1"/>
        <w:jc w:val="left"/>
        <w:outlineLvl w:val="3"/>
        <w:rPr>
          <w:rFonts w:ascii="宋体" w:eastAsia="宋体" w:hAnsi="宋体" w:cs="宋体"/>
          <w:b/>
          <w:bCs/>
          <w:kern w:val="0"/>
          <w:sz w:val="24"/>
          <w:szCs w:val="24"/>
        </w:rPr>
      </w:pPr>
    </w:p>
    <w:p w:rsidR="007737E1" w:rsidRPr="007737E1" w:rsidRDefault="007737E1" w:rsidP="007737E1">
      <w:pPr>
        <w:widowControl/>
        <w:spacing w:before="100" w:beforeAutospacing="1" w:after="100" w:afterAutospacing="1"/>
        <w:jc w:val="left"/>
        <w:rPr>
          <w:rFonts w:ascii="宋体" w:eastAsia="宋体" w:hAnsi="宋体" w:cs="宋体"/>
          <w:kern w:val="0"/>
          <w:sz w:val="24"/>
          <w:szCs w:val="24"/>
        </w:rPr>
      </w:pPr>
      <w:r w:rsidRPr="007737E1">
        <w:rPr>
          <w:rFonts w:ascii="仿宋_GB2312" w:eastAsia="仿宋_GB2312" w:hAnsi="Calibri" w:cs="宋体" w:hint="eastAsia"/>
          <w:snapToGrid w:val="0"/>
          <w:kern w:val="0"/>
          <w:sz w:val="32"/>
          <w:szCs w:val="32"/>
        </w:rPr>
        <w:t>全省各中级人民法院：</w:t>
      </w:r>
    </w:p>
    <w:p w:rsidR="007737E1" w:rsidRPr="007737E1" w:rsidRDefault="007737E1" w:rsidP="007737E1">
      <w:pPr>
        <w:widowControl/>
        <w:spacing w:before="100" w:beforeAutospacing="1" w:after="100" w:afterAutospacing="1"/>
        <w:ind w:firstLine="640"/>
        <w:rPr>
          <w:rFonts w:ascii="宋体" w:eastAsia="宋体" w:hAnsi="宋体" w:cs="宋体"/>
          <w:kern w:val="0"/>
          <w:sz w:val="24"/>
          <w:szCs w:val="24"/>
        </w:rPr>
      </w:pPr>
      <w:r w:rsidRPr="007737E1">
        <w:rPr>
          <w:rFonts w:ascii="仿宋_GB2312" w:eastAsia="仿宋_GB2312" w:hAnsi="Calibri" w:cs="宋体" w:hint="eastAsia"/>
          <w:snapToGrid w:val="0"/>
          <w:kern w:val="0"/>
          <w:sz w:val="32"/>
          <w:szCs w:val="32"/>
        </w:rPr>
        <w:t>根据本院《关于规范企业破产案件管理人选任与监督工作的若干意见》、《广东省破产管理人惩戒办法》的规定，经院领导同意，拟近期开展全省管理人考核和名册调整工作。《广东省高级人民法院关于全省破产管理人考核及管理人名册调整工作的公告》《广东省高级人民法院关于补录广东省破产案件管理人名册三级管理人及个人管理人有关事项的公告》同步广东法院网上公告。为做好管理人考核和名册调整、补录工作，现将有关事项通知如下</w:t>
      </w:r>
      <w:r w:rsidRPr="007737E1">
        <w:rPr>
          <w:rFonts w:ascii="仿宋_GB2312" w:eastAsia="仿宋_GB2312" w:hAnsi="Calibri" w:cs="宋体" w:hint="eastAsia"/>
          <w:snapToGrid w:val="0"/>
          <w:color w:val="000000"/>
          <w:kern w:val="0"/>
          <w:sz w:val="32"/>
          <w:szCs w:val="32"/>
        </w:rPr>
        <w:t>：</w:t>
      </w:r>
    </w:p>
    <w:p w:rsidR="007737E1" w:rsidRPr="007737E1" w:rsidRDefault="007737E1" w:rsidP="007737E1">
      <w:pPr>
        <w:widowControl/>
        <w:spacing w:before="100" w:beforeAutospacing="1" w:after="100" w:afterAutospacing="1"/>
        <w:ind w:firstLine="640"/>
        <w:rPr>
          <w:rFonts w:ascii="宋体" w:eastAsia="宋体" w:hAnsi="宋体" w:cs="宋体"/>
          <w:kern w:val="0"/>
          <w:sz w:val="24"/>
          <w:szCs w:val="24"/>
        </w:rPr>
      </w:pPr>
      <w:r w:rsidRPr="007737E1">
        <w:rPr>
          <w:rFonts w:ascii="黑体" w:eastAsia="黑体" w:hAnsi="黑体" w:cs="宋体" w:hint="eastAsia"/>
          <w:snapToGrid w:val="0"/>
          <w:kern w:val="0"/>
          <w:sz w:val="32"/>
          <w:szCs w:val="32"/>
        </w:rPr>
        <w:t>一、考核对象和内容</w:t>
      </w:r>
    </w:p>
    <w:p w:rsidR="007737E1" w:rsidRPr="007737E1" w:rsidRDefault="007737E1" w:rsidP="007737E1">
      <w:pPr>
        <w:widowControl/>
        <w:spacing w:before="100" w:beforeAutospacing="1" w:after="100" w:afterAutospacing="1"/>
        <w:ind w:firstLine="640"/>
        <w:jc w:val="left"/>
        <w:rPr>
          <w:rFonts w:ascii="宋体" w:eastAsia="宋体" w:hAnsi="宋体" w:cs="宋体"/>
          <w:kern w:val="0"/>
          <w:sz w:val="24"/>
          <w:szCs w:val="24"/>
        </w:rPr>
      </w:pPr>
      <w:r w:rsidRPr="007737E1">
        <w:rPr>
          <w:rFonts w:ascii="仿宋_GB2312" w:eastAsia="仿宋_GB2312" w:hAnsi="宋体" w:cs="宋体" w:hint="eastAsia"/>
          <w:snapToGrid w:val="0"/>
          <w:kern w:val="0"/>
          <w:sz w:val="32"/>
          <w:szCs w:val="32"/>
        </w:rPr>
        <w:t>本次考核针对我省管理人名册所有在册管理人2019年3月入册以来案件办理和综合考评情况。其中案件考核是指对管理人在办理具体破产案件中各项工作开展和完成情况、质量和效果进行量化评价。综合考核是对管理人的执业操守、</w:t>
      </w:r>
      <w:r w:rsidRPr="007737E1">
        <w:rPr>
          <w:rFonts w:ascii="仿宋_GB2312" w:eastAsia="仿宋_GB2312" w:hAnsi="宋体" w:cs="宋体" w:hint="eastAsia"/>
          <w:snapToGrid w:val="0"/>
          <w:kern w:val="0"/>
          <w:sz w:val="32"/>
          <w:szCs w:val="32"/>
        </w:rPr>
        <w:lastRenderedPageBreak/>
        <w:t>执业能力、工作业绩、团队稳定性、研究能力、创新能力等方面的综合评价。</w:t>
      </w:r>
    </w:p>
    <w:p w:rsidR="007737E1" w:rsidRPr="007737E1" w:rsidRDefault="007737E1" w:rsidP="007737E1">
      <w:pPr>
        <w:widowControl/>
        <w:spacing w:before="100" w:beforeAutospacing="1" w:after="100" w:afterAutospacing="1"/>
        <w:ind w:firstLine="640"/>
        <w:jc w:val="left"/>
        <w:rPr>
          <w:rFonts w:ascii="宋体" w:eastAsia="宋体" w:hAnsi="宋体" w:cs="宋体"/>
          <w:kern w:val="0"/>
          <w:sz w:val="24"/>
          <w:szCs w:val="24"/>
        </w:rPr>
      </w:pPr>
      <w:r w:rsidRPr="007737E1">
        <w:rPr>
          <w:rFonts w:ascii="黑体" w:eastAsia="黑体" w:hAnsi="黑体" w:cs="宋体" w:hint="eastAsia"/>
          <w:snapToGrid w:val="0"/>
          <w:kern w:val="0"/>
          <w:sz w:val="32"/>
          <w:szCs w:val="32"/>
        </w:rPr>
        <w:t>二、考核主体和程序</w:t>
      </w:r>
    </w:p>
    <w:p w:rsidR="007737E1" w:rsidRPr="007737E1" w:rsidRDefault="007737E1" w:rsidP="007737E1">
      <w:pPr>
        <w:widowControl/>
        <w:spacing w:before="100" w:beforeAutospacing="1" w:after="100" w:afterAutospacing="1"/>
        <w:ind w:firstLine="640"/>
        <w:jc w:val="left"/>
        <w:rPr>
          <w:rFonts w:ascii="宋体" w:eastAsia="宋体" w:hAnsi="宋体" w:cs="宋体"/>
          <w:kern w:val="0"/>
          <w:sz w:val="24"/>
          <w:szCs w:val="24"/>
        </w:rPr>
      </w:pPr>
      <w:r w:rsidRPr="007737E1">
        <w:rPr>
          <w:rFonts w:ascii="仿宋_GB2312" w:eastAsia="仿宋_GB2312" w:hAnsi="Calibri" w:cs="宋体" w:hint="eastAsia"/>
          <w:snapToGrid w:val="0"/>
          <w:kern w:val="0"/>
          <w:sz w:val="32"/>
          <w:szCs w:val="32"/>
        </w:rPr>
        <w:t>本次考核按照管理人自评、中级人民法院初评、省法院审定的程序进行。管理人对照工作实际，结合考核要求，填写申报材料，进行自评，并将自评材料提交所在中级人民法院，并明确是否愿意继续担任管理人，无正当理由不参加自评者，视为放弃继续担任。各中级人民法院接受本辖区内破产管理人自评材料，组织本院破产管理人评审委员会在管理人自评基础上对辖区内二、三级机构管理人、个人管理人进行考核评定，并听取管理人协会、律师协会、注册会计师协会及其行政主管部门的意见，提出除名、降级、维持、升级的意见报我院批准。除名、降级依照《广东省破产管理人惩戒办法》进行。对一级机构管理人在本辖区内承办的破产案件情况进行个案评价，提出初评意见。基层法院办理的破产案件由所在法院进行个案考核，并将情况提交所在中院汇总。</w:t>
      </w:r>
    </w:p>
    <w:p w:rsidR="007737E1" w:rsidRPr="007737E1" w:rsidRDefault="007737E1" w:rsidP="007737E1">
      <w:pPr>
        <w:widowControl/>
        <w:spacing w:before="100" w:beforeAutospacing="1" w:after="100" w:afterAutospacing="1"/>
        <w:ind w:firstLine="640"/>
        <w:jc w:val="left"/>
        <w:rPr>
          <w:rFonts w:ascii="宋体" w:eastAsia="宋体" w:hAnsi="宋体" w:cs="宋体"/>
          <w:kern w:val="0"/>
          <w:sz w:val="24"/>
          <w:szCs w:val="24"/>
        </w:rPr>
      </w:pPr>
      <w:r w:rsidRPr="007737E1">
        <w:rPr>
          <w:rFonts w:ascii="仿宋_GB2312" w:eastAsia="仿宋_GB2312" w:hAnsi="Calibri" w:cs="宋体" w:hint="eastAsia"/>
          <w:snapToGrid w:val="0"/>
          <w:kern w:val="0"/>
          <w:sz w:val="32"/>
          <w:szCs w:val="32"/>
        </w:rPr>
        <w:t>省法院管理人考核委员会根据各中院上报情况，对一级管理人进行综合考核，根据全省管理人名册的调整比例和名额，对管理人考核、升降级和淘汰的结果统一进行公示。社会各界单位和个人可以对公示的社会中介机构和个人提出异议，本院对异议进行审查。管理人考核委员会参照评审委</w:t>
      </w:r>
      <w:r w:rsidRPr="007737E1">
        <w:rPr>
          <w:rFonts w:ascii="仿宋_GB2312" w:eastAsia="仿宋_GB2312" w:hAnsi="Calibri" w:cs="宋体" w:hint="eastAsia"/>
          <w:snapToGrid w:val="0"/>
          <w:kern w:val="0"/>
          <w:sz w:val="32"/>
          <w:szCs w:val="32"/>
        </w:rPr>
        <w:lastRenderedPageBreak/>
        <w:t>员会，不少于7人，由司法委托部门、监察部门、审判管理人员、审判专家、相关行业组织、破产领域专家等人员组成，并邀请人大代表、政协委员参加。</w:t>
      </w:r>
    </w:p>
    <w:p w:rsidR="007737E1" w:rsidRPr="007737E1" w:rsidRDefault="007737E1" w:rsidP="007737E1">
      <w:pPr>
        <w:widowControl/>
        <w:spacing w:before="100" w:beforeAutospacing="1" w:after="100" w:afterAutospacing="1"/>
        <w:ind w:firstLine="640"/>
        <w:rPr>
          <w:rFonts w:ascii="宋体" w:eastAsia="宋体" w:hAnsi="宋体" w:cs="宋体"/>
          <w:kern w:val="0"/>
          <w:sz w:val="24"/>
          <w:szCs w:val="24"/>
        </w:rPr>
      </w:pPr>
      <w:r w:rsidRPr="007737E1">
        <w:rPr>
          <w:rFonts w:ascii="黑体" w:eastAsia="黑体" w:hAnsi="黑体" w:cs="宋体" w:hint="eastAsia"/>
          <w:snapToGrid w:val="0"/>
          <w:kern w:val="0"/>
          <w:sz w:val="32"/>
          <w:szCs w:val="32"/>
        </w:rPr>
        <w:t>三、考核材料</w:t>
      </w:r>
    </w:p>
    <w:p w:rsidR="007737E1" w:rsidRPr="007737E1" w:rsidRDefault="007737E1" w:rsidP="007737E1">
      <w:pPr>
        <w:widowControl/>
        <w:spacing w:before="100" w:beforeAutospacing="1" w:after="100" w:afterAutospacing="1"/>
        <w:rPr>
          <w:rFonts w:ascii="宋体" w:eastAsia="宋体" w:hAnsi="宋体" w:cs="宋体"/>
          <w:kern w:val="0"/>
          <w:sz w:val="24"/>
          <w:szCs w:val="24"/>
        </w:rPr>
      </w:pPr>
      <w:r w:rsidRPr="007737E1">
        <w:rPr>
          <w:rFonts w:ascii="仿宋_GB2312" w:eastAsia="仿宋_GB2312" w:hAnsi="Calibri" w:cs="宋体" w:hint="eastAsia"/>
          <w:snapToGrid w:val="0"/>
          <w:kern w:val="0"/>
          <w:sz w:val="32"/>
          <w:szCs w:val="32"/>
        </w:rPr>
        <w:t>   </w:t>
      </w:r>
      <w:r w:rsidRPr="007737E1">
        <w:rPr>
          <w:rFonts w:ascii="仿宋_GB2312" w:eastAsia="仿宋_GB2312" w:hAnsi="Calibri" w:cs="宋体" w:hint="eastAsia"/>
          <w:snapToGrid w:val="0"/>
          <w:kern w:val="0"/>
          <w:sz w:val="32"/>
          <w:szCs w:val="32"/>
        </w:rPr>
        <w:t>名册内管理人向所辖中院提交《2023年广东省破产案件管理人绩效考核自评表》，对2019年3月以来管理人工作进行个案自评及综合自评，并填报因破产业务（含强制清算）遭受投诉及被处分情况（含管理人协会等行业自治机构处分情况）；有关表彰奖励（含管理人协会等行业自治机构表彰奖励）、优秀案例、论文、调研成果情况等详细报告及证明材料。</w:t>
      </w:r>
    </w:p>
    <w:p w:rsidR="007737E1" w:rsidRPr="007737E1" w:rsidRDefault="007737E1" w:rsidP="007737E1">
      <w:pPr>
        <w:widowControl/>
        <w:spacing w:before="100" w:beforeAutospacing="1" w:after="100" w:afterAutospacing="1"/>
        <w:ind w:firstLine="640"/>
        <w:rPr>
          <w:rFonts w:ascii="宋体" w:eastAsia="宋体" w:hAnsi="宋体" w:cs="宋体"/>
          <w:kern w:val="0"/>
          <w:sz w:val="24"/>
          <w:szCs w:val="24"/>
        </w:rPr>
      </w:pPr>
      <w:r w:rsidRPr="007737E1">
        <w:rPr>
          <w:rFonts w:ascii="仿宋_GB2312" w:eastAsia="仿宋_GB2312" w:hAnsi="Calibri" w:cs="宋体" w:hint="eastAsia"/>
          <w:snapToGrid w:val="0"/>
          <w:kern w:val="0"/>
          <w:sz w:val="32"/>
          <w:szCs w:val="32"/>
        </w:rPr>
        <w:t>一级管理人向各中院提交辖区内所承办破产案件办理情况自评表，并向我院提交综合所有承办案件情况的《2023年广东省破产案件管理人绩效考核自评表》。</w:t>
      </w:r>
    </w:p>
    <w:p w:rsidR="007737E1" w:rsidRPr="007737E1" w:rsidRDefault="007737E1" w:rsidP="007737E1">
      <w:pPr>
        <w:widowControl/>
        <w:spacing w:before="100" w:beforeAutospacing="1" w:after="100" w:afterAutospacing="1"/>
        <w:ind w:firstLine="640"/>
        <w:rPr>
          <w:rFonts w:ascii="宋体" w:eastAsia="宋体" w:hAnsi="宋体" w:cs="宋体"/>
          <w:kern w:val="0"/>
          <w:sz w:val="24"/>
          <w:szCs w:val="24"/>
        </w:rPr>
      </w:pPr>
      <w:r w:rsidRPr="007737E1">
        <w:rPr>
          <w:rFonts w:ascii="黑体" w:eastAsia="黑体" w:hAnsi="黑体" w:cs="宋体" w:hint="eastAsia"/>
          <w:snapToGrid w:val="0"/>
          <w:kern w:val="0"/>
          <w:sz w:val="32"/>
          <w:szCs w:val="32"/>
        </w:rPr>
        <w:t>四、管理人晋升和名额分配</w:t>
      </w:r>
    </w:p>
    <w:p w:rsidR="007737E1" w:rsidRPr="007737E1" w:rsidRDefault="007737E1" w:rsidP="007737E1">
      <w:pPr>
        <w:widowControl/>
        <w:spacing w:before="100" w:beforeAutospacing="1" w:after="100" w:afterAutospacing="1"/>
        <w:ind w:firstLine="640"/>
        <w:rPr>
          <w:rFonts w:ascii="宋体" w:eastAsia="宋体" w:hAnsi="宋体" w:cs="宋体"/>
          <w:kern w:val="0"/>
          <w:sz w:val="24"/>
          <w:szCs w:val="24"/>
        </w:rPr>
      </w:pPr>
      <w:r w:rsidRPr="007737E1">
        <w:rPr>
          <w:rFonts w:ascii="仿宋_GB2312" w:eastAsia="仿宋_GB2312" w:hAnsi="Calibri" w:cs="宋体" w:hint="eastAsia"/>
          <w:snapToGrid w:val="0"/>
          <w:kern w:val="0"/>
          <w:sz w:val="32"/>
          <w:szCs w:val="32"/>
        </w:rPr>
        <w:t>现我省名册共计管理人357名，其中一级管理人20名、二级管理人88名、三级管理人179名、个人管理人70名。根据我省破产审判发展需要，秉持为优秀低等级管理人留下晋升通道的原则，一级管理人拟增加至30名，二级管理人拟增加至150名，三级管理人拟增加至260名，个人管理人</w:t>
      </w:r>
      <w:r w:rsidRPr="007737E1">
        <w:rPr>
          <w:rFonts w:ascii="仿宋_GB2312" w:eastAsia="仿宋_GB2312" w:hAnsi="Calibri" w:cs="宋体" w:hint="eastAsia"/>
          <w:snapToGrid w:val="0"/>
          <w:kern w:val="0"/>
          <w:sz w:val="32"/>
          <w:szCs w:val="32"/>
        </w:rPr>
        <w:lastRenderedPageBreak/>
        <w:t>名额拟增加至150名。各中院根据考核情况，按15%提出二级管理人晋升一级管理人推荐名单；按40%提出三级管理人（机构）晋级二级管理人推荐名单。</w:t>
      </w:r>
    </w:p>
    <w:p w:rsidR="007737E1" w:rsidRPr="007737E1" w:rsidRDefault="007737E1" w:rsidP="007737E1">
      <w:pPr>
        <w:widowControl/>
        <w:spacing w:before="100" w:beforeAutospacing="1" w:after="100" w:afterAutospacing="1"/>
        <w:ind w:firstLine="640"/>
        <w:rPr>
          <w:rFonts w:ascii="宋体" w:eastAsia="宋体" w:hAnsi="宋体" w:cs="宋体"/>
          <w:kern w:val="0"/>
          <w:sz w:val="24"/>
          <w:szCs w:val="24"/>
        </w:rPr>
      </w:pPr>
      <w:r w:rsidRPr="007737E1">
        <w:rPr>
          <w:rFonts w:ascii="黑体" w:eastAsia="黑体" w:hAnsi="黑体" w:cs="宋体" w:hint="eastAsia"/>
          <w:snapToGrid w:val="0"/>
          <w:kern w:val="0"/>
          <w:sz w:val="32"/>
          <w:szCs w:val="32"/>
        </w:rPr>
        <w:t>五、自评材料提交和初评结果报送</w:t>
      </w:r>
    </w:p>
    <w:p w:rsidR="007737E1" w:rsidRPr="007737E1" w:rsidRDefault="007737E1" w:rsidP="007737E1">
      <w:pPr>
        <w:widowControl/>
        <w:spacing w:before="100" w:beforeAutospacing="1" w:after="100" w:afterAutospacing="1"/>
        <w:ind w:firstLine="640"/>
        <w:jc w:val="left"/>
        <w:rPr>
          <w:rFonts w:ascii="宋体" w:eastAsia="宋体" w:hAnsi="宋体" w:cs="宋体"/>
          <w:kern w:val="0"/>
          <w:sz w:val="24"/>
          <w:szCs w:val="24"/>
        </w:rPr>
      </w:pPr>
      <w:r w:rsidRPr="007737E1">
        <w:rPr>
          <w:rFonts w:ascii="仿宋_GB2312" w:eastAsia="仿宋_GB2312" w:hAnsi="宋体" w:cs="宋体" w:hint="eastAsia"/>
          <w:snapToGrid w:val="0"/>
          <w:kern w:val="0"/>
          <w:sz w:val="32"/>
          <w:szCs w:val="32"/>
        </w:rPr>
        <w:t>即日至2024月1日31日，各中级人民法院司法委托部门接收名册内本辖区管理人的自评材料，包括自评表3份、汇编成册的证明材料（内含自评表）2册。对自评材料进行审查，在此基础上，由各中级人民法院破产案件管理人评审委员会进行初评，并提出初评意见。请各中级人民法院司法委托部门于12月5日前向本院联系人报送对外收取自评材料的地址、联系人、联系电话。</w:t>
      </w:r>
    </w:p>
    <w:p w:rsidR="007737E1" w:rsidRPr="007737E1" w:rsidRDefault="007737E1" w:rsidP="007737E1">
      <w:pPr>
        <w:widowControl/>
        <w:spacing w:before="100" w:beforeAutospacing="1" w:after="100" w:afterAutospacing="1"/>
        <w:ind w:firstLine="640"/>
        <w:rPr>
          <w:rFonts w:ascii="宋体" w:eastAsia="宋体" w:hAnsi="宋体" w:cs="宋体"/>
          <w:kern w:val="0"/>
          <w:sz w:val="24"/>
          <w:szCs w:val="24"/>
        </w:rPr>
      </w:pPr>
      <w:r w:rsidRPr="007737E1">
        <w:rPr>
          <w:rFonts w:ascii="仿宋_GB2312" w:eastAsia="仿宋_GB2312" w:hAnsi="Calibri" w:cs="宋体" w:hint="eastAsia"/>
          <w:snapToGrid w:val="0"/>
          <w:color w:val="000000"/>
          <w:kern w:val="0"/>
          <w:sz w:val="32"/>
          <w:szCs w:val="32"/>
        </w:rPr>
        <w:t>请各中院</w:t>
      </w:r>
      <w:r w:rsidRPr="007737E1">
        <w:rPr>
          <w:rFonts w:ascii="仿宋_GB2312" w:eastAsia="仿宋_GB2312" w:hAnsi="Calibri" w:cs="宋体" w:hint="eastAsia"/>
          <w:snapToGrid w:val="0"/>
          <w:kern w:val="0"/>
          <w:sz w:val="32"/>
          <w:szCs w:val="32"/>
        </w:rPr>
        <w:t>于2024年1月31日前上报</w:t>
      </w:r>
      <w:r w:rsidRPr="007737E1">
        <w:rPr>
          <w:rFonts w:ascii="仿宋_GB2312" w:eastAsia="仿宋_GB2312" w:hAnsi="Calibri" w:cs="宋体" w:hint="eastAsia"/>
          <w:snapToGrid w:val="0"/>
          <w:color w:val="000000"/>
          <w:kern w:val="0"/>
          <w:sz w:val="32"/>
          <w:szCs w:val="32"/>
        </w:rPr>
        <w:t>以下材料：1.辖区内管理人考核工作情况综合报告（样式见附件1）；2.辖区内二、三级机构及个人管理人考核结果汇总表（内含考核成绩、排名、升降级或维持的评定结果等，对申请退出名册的管理人不评定考核结果。样式见附件2）。另根据考核结果提交</w:t>
      </w:r>
      <w:r w:rsidRPr="007737E1">
        <w:rPr>
          <w:rFonts w:ascii="仿宋_GB2312" w:eastAsia="仿宋_GB2312" w:hAnsi="Calibri" w:cs="宋体" w:hint="eastAsia"/>
          <w:snapToGrid w:val="0"/>
          <w:kern w:val="0"/>
          <w:sz w:val="32"/>
          <w:szCs w:val="32"/>
        </w:rPr>
        <w:t>三级晋升二级、二级晋升一级管理人推荐名单，由省法院管理人考核委员会统筹决定。</w:t>
      </w:r>
    </w:p>
    <w:p w:rsidR="007737E1" w:rsidRPr="007737E1" w:rsidRDefault="007737E1" w:rsidP="007737E1">
      <w:pPr>
        <w:widowControl/>
        <w:spacing w:before="100" w:beforeAutospacing="1" w:after="100" w:afterAutospacing="1"/>
        <w:ind w:firstLine="640"/>
        <w:jc w:val="left"/>
        <w:rPr>
          <w:rFonts w:ascii="宋体" w:eastAsia="宋体" w:hAnsi="宋体" w:cs="宋体"/>
          <w:kern w:val="0"/>
          <w:sz w:val="24"/>
          <w:szCs w:val="24"/>
        </w:rPr>
      </w:pPr>
      <w:r w:rsidRPr="007737E1">
        <w:rPr>
          <w:rFonts w:ascii="黑体" w:eastAsia="黑体" w:hAnsi="黑体" w:cs="宋体" w:hint="eastAsia"/>
          <w:snapToGrid w:val="0"/>
          <w:kern w:val="0"/>
          <w:sz w:val="32"/>
          <w:szCs w:val="32"/>
        </w:rPr>
        <w:t>六、三级管理人及个人管理人的补录</w:t>
      </w:r>
    </w:p>
    <w:p w:rsidR="007737E1" w:rsidRPr="007737E1" w:rsidRDefault="007737E1" w:rsidP="007737E1">
      <w:pPr>
        <w:widowControl/>
        <w:spacing w:before="100" w:beforeAutospacing="1" w:after="100" w:afterAutospacing="1"/>
        <w:ind w:firstLine="640"/>
        <w:rPr>
          <w:rFonts w:ascii="宋体" w:eastAsia="宋体" w:hAnsi="宋体" w:cs="宋体"/>
          <w:kern w:val="0"/>
          <w:sz w:val="24"/>
          <w:szCs w:val="24"/>
        </w:rPr>
      </w:pPr>
      <w:r w:rsidRPr="007737E1">
        <w:rPr>
          <w:rFonts w:ascii="仿宋_GB2312" w:eastAsia="仿宋_GB2312" w:hAnsi="Calibri" w:cs="宋体" w:hint="eastAsia"/>
          <w:snapToGrid w:val="0"/>
          <w:kern w:val="0"/>
          <w:sz w:val="32"/>
          <w:szCs w:val="32"/>
        </w:rPr>
        <w:lastRenderedPageBreak/>
        <w:t>管理人补录采用专业能力测试和评审相结合的方式进行。管理人网上报名截止日期为2023年12月15日。考试时间初定2024年1月，考试实施拟请广州、深圳、江门、汕头中院协助，设4个分考场，其中广州考场涵盖佛山、韶关、清远、肇庆、云浮考区；深圳考场涵盖河源、惠州、东莞考区；江门考场涵盖珠海、中山、阳江、湛江、茂名考区；汕头考场涵盖梅州、汕尾、潮州、揭阳考区。各级管理人均按所属中院辖区到相应考场参加考试。具体要求另行通知。</w:t>
      </w:r>
    </w:p>
    <w:p w:rsidR="007737E1" w:rsidRPr="007737E1" w:rsidRDefault="007737E1" w:rsidP="007737E1">
      <w:pPr>
        <w:widowControl/>
        <w:spacing w:before="100" w:beforeAutospacing="1" w:after="100" w:afterAutospacing="1"/>
        <w:ind w:firstLine="640"/>
        <w:rPr>
          <w:rFonts w:ascii="宋体" w:eastAsia="宋体" w:hAnsi="宋体" w:cs="宋体"/>
          <w:kern w:val="0"/>
          <w:sz w:val="24"/>
          <w:szCs w:val="24"/>
        </w:rPr>
      </w:pPr>
      <w:r w:rsidRPr="007737E1">
        <w:rPr>
          <w:rFonts w:ascii="仿宋_GB2312" w:eastAsia="仿宋_GB2312" w:hAnsi="Times New Roman" w:cs="Times New Roman" w:hint="eastAsia"/>
          <w:snapToGrid w:val="0"/>
          <w:color w:val="000000"/>
          <w:kern w:val="0"/>
          <w:sz w:val="32"/>
          <w:szCs w:val="32"/>
        </w:rPr>
        <w:t>本次名册调整事关全省营商环境优化和破产审判工作发展，任务艰巨、工作量大，请各中院务必高度重视，统一思想，秉着客观公正、公开透明、实事求是、高效务实的原则，精心组织、认真落实。各中院应当组建工作专班，按照通知要求成立管理人考核委员会，相关部门协同配合，相关工作责任到人，确保按时完成相关工作。</w:t>
      </w:r>
    </w:p>
    <w:p w:rsidR="007737E1" w:rsidRPr="007737E1" w:rsidRDefault="007737E1" w:rsidP="007737E1">
      <w:pPr>
        <w:widowControl/>
        <w:spacing w:before="100" w:beforeAutospacing="1" w:after="100" w:afterAutospacing="1"/>
        <w:ind w:firstLine="640"/>
        <w:rPr>
          <w:rFonts w:ascii="宋体" w:eastAsia="宋体" w:hAnsi="宋体" w:cs="宋体"/>
          <w:kern w:val="0"/>
          <w:sz w:val="24"/>
          <w:szCs w:val="24"/>
        </w:rPr>
      </w:pPr>
      <w:r w:rsidRPr="007737E1">
        <w:rPr>
          <w:rFonts w:ascii="仿宋_GB2312" w:eastAsia="仿宋_GB2312" w:hAnsi="Times New Roman" w:cs="Times New Roman" w:hint="eastAsia"/>
          <w:snapToGrid w:val="0"/>
          <w:color w:val="000000"/>
          <w:kern w:val="0"/>
          <w:sz w:val="32"/>
          <w:szCs w:val="32"/>
        </w:rPr>
        <w:t>执行中遇到具体问题，请及时反馈本院。</w:t>
      </w:r>
    </w:p>
    <w:p w:rsidR="007737E1" w:rsidRPr="007737E1" w:rsidRDefault="007737E1" w:rsidP="007737E1">
      <w:pPr>
        <w:widowControl/>
        <w:spacing w:before="100" w:beforeAutospacing="1" w:after="100" w:afterAutospacing="1"/>
        <w:ind w:firstLine="640"/>
        <w:rPr>
          <w:rFonts w:ascii="宋体" w:eastAsia="宋体" w:hAnsi="宋体" w:cs="宋体"/>
          <w:kern w:val="0"/>
          <w:sz w:val="24"/>
          <w:szCs w:val="24"/>
        </w:rPr>
      </w:pPr>
      <w:r w:rsidRPr="007737E1">
        <w:rPr>
          <w:rFonts w:ascii="仿宋_GB2312" w:eastAsia="仿宋_GB2312" w:hAnsi="Calibri" w:cs="宋体" w:hint="eastAsia"/>
          <w:snapToGrid w:val="0"/>
          <w:color w:val="000000"/>
          <w:kern w:val="0"/>
          <w:sz w:val="32"/>
          <w:szCs w:val="32"/>
        </w:rPr>
        <w:t>特此通知。</w:t>
      </w:r>
    </w:p>
    <w:p w:rsidR="007737E1" w:rsidRDefault="007737E1" w:rsidP="007737E1">
      <w:pPr>
        <w:widowControl/>
        <w:spacing w:before="100" w:beforeAutospacing="1" w:after="100" w:afterAutospacing="1"/>
        <w:ind w:firstLine="640"/>
        <w:rPr>
          <w:rFonts w:ascii="宋体" w:eastAsia="宋体" w:hAnsi="宋体" w:cs="宋体" w:hint="eastAsia"/>
          <w:kern w:val="0"/>
          <w:sz w:val="24"/>
          <w:szCs w:val="24"/>
        </w:rPr>
      </w:pPr>
      <w:r w:rsidRPr="007737E1">
        <w:rPr>
          <w:rFonts w:ascii="宋体" w:eastAsia="宋体" w:hAnsi="宋体" w:cs="宋体"/>
          <w:kern w:val="0"/>
          <w:sz w:val="24"/>
          <w:szCs w:val="24"/>
        </w:rPr>
        <w:t> </w:t>
      </w:r>
    </w:p>
    <w:p w:rsidR="006160BE" w:rsidRDefault="006160BE" w:rsidP="007737E1">
      <w:pPr>
        <w:widowControl/>
        <w:spacing w:before="100" w:beforeAutospacing="1" w:after="100" w:afterAutospacing="1"/>
        <w:ind w:firstLine="640"/>
        <w:rPr>
          <w:rFonts w:ascii="宋体" w:eastAsia="宋体" w:hAnsi="宋体" w:cs="宋体" w:hint="eastAsia"/>
          <w:kern w:val="0"/>
          <w:sz w:val="24"/>
          <w:szCs w:val="24"/>
        </w:rPr>
      </w:pPr>
    </w:p>
    <w:p w:rsidR="006160BE" w:rsidRPr="007737E1" w:rsidRDefault="006160BE" w:rsidP="007737E1">
      <w:pPr>
        <w:widowControl/>
        <w:spacing w:before="100" w:beforeAutospacing="1" w:after="100" w:afterAutospacing="1"/>
        <w:ind w:firstLine="640"/>
        <w:rPr>
          <w:rFonts w:ascii="宋体" w:eastAsia="宋体" w:hAnsi="宋体" w:cs="宋体"/>
          <w:kern w:val="0"/>
          <w:sz w:val="24"/>
          <w:szCs w:val="24"/>
        </w:rPr>
      </w:pPr>
    </w:p>
    <w:p w:rsidR="007737E1" w:rsidRPr="007737E1" w:rsidRDefault="007737E1" w:rsidP="007737E1">
      <w:pPr>
        <w:widowControl/>
        <w:spacing w:before="100" w:beforeAutospacing="1" w:after="100" w:afterAutospacing="1"/>
        <w:ind w:firstLine="640"/>
        <w:rPr>
          <w:rFonts w:ascii="宋体" w:eastAsia="宋体" w:hAnsi="宋体" w:cs="宋体"/>
          <w:kern w:val="0"/>
          <w:sz w:val="24"/>
          <w:szCs w:val="24"/>
        </w:rPr>
      </w:pPr>
      <w:r w:rsidRPr="007737E1">
        <w:rPr>
          <w:rFonts w:ascii="仿宋_GB2312" w:eastAsia="仿宋_GB2312" w:hAnsi="Calibri" w:cs="宋体" w:hint="eastAsia"/>
          <w:snapToGrid w:val="0"/>
          <w:color w:val="000000"/>
          <w:kern w:val="0"/>
          <w:sz w:val="32"/>
          <w:szCs w:val="32"/>
        </w:rPr>
        <w:lastRenderedPageBreak/>
        <w:t>附件：</w:t>
      </w:r>
      <w:hyperlink r:id="rId7" w:tgtFrame="_blank" w:history="1">
        <w:r w:rsidRPr="007737E1">
          <w:rPr>
            <w:rFonts w:ascii="仿宋_GB2312" w:eastAsia="仿宋_GB2312" w:hAnsi="Calibri" w:cs="宋体" w:hint="eastAsia"/>
            <w:snapToGrid w:val="0"/>
            <w:color w:val="0000FF"/>
            <w:kern w:val="0"/>
            <w:sz w:val="32"/>
            <w:szCs w:val="32"/>
            <w:u w:val="single"/>
          </w:rPr>
          <w:t>1.辖区内管理人考核工作情况综合报告（样式）</w:t>
        </w:r>
      </w:hyperlink>
      <w:r w:rsidRPr="007737E1">
        <w:rPr>
          <w:rFonts w:ascii="仿宋_GB2312" w:eastAsia="仿宋_GB2312" w:hAnsi="Calibri" w:cs="宋体" w:hint="eastAsia"/>
          <w:snapToGrid w:val="0"/>
          <w:kern w:val="0"/>
          <w:sz w:val="32"/>
          <w:szCs w:val="32"/>
        </w:rPr>
        <w:t>；</w:t>
      </w:r>
      <w:r w:rsidRPr="007737E1">
        <w:rPr>
          <w:rFonts w:ascii="仿宋_GB2312" w:eastAsia="仿宋_GB2312" w:hAnsi="Calibri" w:cs="宋体" w:hint="eastAsia"/>
          <w:snapToGrid w:val="0"/>
          <w:color w:val="000000"/>
          <w:kern w:val="0"/>
          <w:sz w:val="32"/>
          <w:szCs w:val="32"/>
        </w:rPr>
        <w:t>      </w:t>
      </w:r>
    </w:p>
    <w:p w:rsidR="007737E1" w:rsidRPr="007737E1" w:rsidRDefault="007737E1" w:rsidP="007737E1">
      <w:pPr>
        <w:widowControl/>
        <w:spacing w:before="100" w:beforeAutospacing="1" w:after="100" w:afterAutospacing="1"/>
        <w:ind w:firstLine="640"/>
        <w:rPr>
          <w:rFonts w:ascii="宋体" w:eastAsia="宋体" w:hAnsi="宋体" w:cs="宋体"/>
          <w:kern w:val="0"/>
          <w:sz w:val="24"/>
          <w:szCs w:val="24"/>
        </w:rPr>
      </w:pPr>
      <w:r w:rsidRPr="007737E1">
        <w:rPr>
          <w:rFonts w:ascii="仿宋_GB2312" w:eastAsia="仿宋_GB2312" w:hAnsi="Calibri" w:cs="宋体" w:hint="eastAsia"/>
          <w:snapToGrid w:val="0"/>
          <w:color w:val="000000"/>
          <w:kern w:val="0"/>
          <w:sz w:val="32"/>
          <w:szCs w:val="32"/>
        </w:rPr>
        <w:t> </w:t>
      </w:r>
      <w:r w:rsidRPr="007737E1">
        <w:rPr>
          <w:rFonts w:ascii="仿宋_GB2312" w:eastAsia="仿宋_GB2312" w:hAnsi="Calibri" w:cs="宋体" w:hint="eastAsia"/>
          <w:snapToGrid w:val="0"/>
          <w:color w:val="000000"/>
          <w:kern w:val="0"/>
          <w:sz w:val="32"/>
          <w:szCs w:val="32"/>
        </w:rPr>
        <w:t xml:space="preserve"> </w:t>
      </w:r>
      <w:r w:rsidRPr="007737E1">
        <w:rPr>
          <w:rFonts w:ascii="仿宋_GB2312" w:eastAsia="仿宋_GB2312" w:hAnsi="Calibri" w:cs="宋体" w:hint="eastAsia"/>
          <w:snapToGrid w:val="0"/>
          <w:color w:val="000000"/>
          <w:kern w:val="0"/>
          <w:sz w:val="32"/>
          <w:szCs w:val="32"/>
        </w:rPr>
        <w:t> </w:t>
      </w:r>
      <w:r w:rsidRPr="007737E1">
        <w:rPr>
          <w:rFonts w:ascii="仿宋_GB2312" w:eastAsia="仿宋_GB2312" w:hAnsi="Calibri" w:cs="宋体" w:hint="eastAsia"/>
          <w:snapToGrid w:val="0"/>
          <w:color w:val="000000"/>
          <w:kern w:val="0"/>
          <w:sz w:val="32"/>
          <w:szCs w:val="32"/>
        </w:rPr>
        <w:t xml:space="preserve"> </w:t>
      </w:r>
      <w:r w:rsidRPr="007737E1">
        <w:rPr>
          <w:rFonts w:ascii="仿宋_GB2312" w:eastAsia="仿宋_GB2312" w:hAnsi="Calibri" w:cs="宋体" w:hint="eastAsia"/>
          <w:snapToGrid w:val="0"/>
          <w:color w:val="000000"/>
          <w:kern w:val="0"/>
          <w:sz w:val="32"/>
          <w:szCs w:val="32"/>
        </w:rPr>
        <w:t>  </w:t>
      </w:r>
      <w:hyperlink r:id="rId8" w:tgtFrame="_blank" w:history="1">
        <w:r w:rsidRPr="007737E1">
          <w:rPr>
            <w:rFonts w:ascii="仿宋_GB2312" w:eastAsia="仿宋_GB2312" w:hAnsi="Calibri" w:cs="宋体" w:hint="eastAsia"/>
            <w:snapToGrid w:val="0"/>
            <w:color w:val="0000FF"/>
            <w:kern w:val="0"/>
            <w:sz w:val="32"/>
            <w:szCs w:val="32"/>
            <w:u w:val="single"/>
          </w:rPr>
          <w:t>2.辖区内二、三级机构及个人管理人考核结果汇总表（样式）</w:t>
        </w:r>
      </w:hyperlink>
      <w:r w:rsidRPr="007737E1">
        <w:rPr>
          <w:rFonts w:ascii="仿宋_GB2312" w:eastAsia="仿宋_GB2312" w:hAnsi="Calibri" w:cs="宋体" w:hint="eastAsia"/>
          <w:snapToGrid w:val="0"/>
          <w:color w:val="000000"/>
          <w:kern w:val="0"/>
          <w:sz w:val="32"/>
          <w:szCs w:val="32"/>
        </w:rPr>
        <w:t>；</w:t>
      </w:r>
    </w:p>
    <w:p w:rsidR="007737E1" w:rsidRPr="007737E1" w:rsidRDefault="007737E1" w:rsidP="007737E1">
      <w:pPr>
        <w:widowControl/>
        <w:spacing w:before="100" w:beforeAutospacing="1" w:after="100" w:afterAutospacing="1"/>
        <w:ind w:firstLine="640"/>
        <w:rPr>
          <w:rFonts w:ascii="宋体" w:eastAsia="宋体" w:hAnsi="宋体" w:cs="宋体"/>
          <w:kern w:val="0"/>
          <w:sz w:val="24"/>
          <w:szCs w:val="24"/>
        </w:rPr>
      </w:pPr>
      <w:r w:rsidRPr="007737E1">
        <w:rPr>
          <w:rFonts w:ascii="仿宋_GB2312" w:eastAsia="仿宋_GB2312" w:hAnsi="Calibri" w:cs="宋体" w:hint="eastAsia"/>
          <w:snapToGrid w:val="0"/>
          <w:kern w:val="0"/>
          <w:sz w:val="32"/>
          <w:szCs w:val="32"/>
        </w:rPr>
        <w:t>      </w:t>
      </w:r>
      <w:hyperlink r:id="rId9" w:tgtFrame="_blank" w:history="1">
        <w:r w:rsidRPr="007737E1">
          <w:rPr>
            <w:rFonts w:ascii="仿宋_GB2312" w:eastAsia="仿宋_GB2312" w:hAnsi="Calibri" w:cs="宋体" w:hint="eastAsia"/>
            <w:snapToGrid w:val="0"/>
            <w:color w:val="0000FF"/>
            <w:kern w:val="0"/>
            <w:sz w:val="32"/>
            <w:szCs w:val="32"/>
            <w:u w:val="single"/>
          </w:rPr>
          <w:t>3.管理人</w:t>
        </w:r>
      </w:hyperlink>
      <w:hyperlink r:id="rId10" w:tgtFrame="_blank" w:history="1">
        <w:r w:rsidRPr="007737E1">
          <w:rPr>
            <w:rFonts w:ascii="仿宋_GB2312" w:eastAsia="仿宋_GB2312" w:hAnsi="Calibri" w:cs="宋体" w:hint="eastAsia"/>
            <w:snapToGrid w:val="0"/>
            <w:color w:val="0000FF"/>
            <w:kern w:val="0"/>
            <w:sz w:val="32"/>
            <w:szCs w:val="32"/>
            <w:u w:val="single"/>
          </w:rPr>
          <w:t>案件考核参考表</w:t>
        </w:r>
      </w:hyperlink>
      <w:r w:rsidRPr="007737E1">
        <w:rPr>
          <w:rFonts w:ascii="Calibri" w:eastAsia="宋体" w:hAnsi="Calibri" w:cs="宋体"/>
          <w:snapToGrid w:val="0"/>
          <w:kern w:val="0"/>
          <w:szCs w:val="21"/>
        </w:rPr>
        <w:t>；</w:t>
      </w:r>
    </w:p>
    <w:p w:rsidR="007737E1" w:rsidRPr="007737E1" w:rsidRDefault="007737E1" w:rsidP="007737E1">
      <w:pPr>
        <w:widowControl/>
        <w:spacing w:before="100" w:beforeAutospacing="1" w:after="100" w:afterAutospacing="1"/>
        <w:ind w:firstLine="640"/>
        <w:rPr>
          <w:rFonts w:ascii="宋体" w:eastAsia="宋体" w:hAnsi="宋体" w:cs="宋体"/>
          <w:kern w:val="0"/>
          <w:sz w:val="24"/>
          <w:szCs w:val="24"/>
        </w:rPr>
      </w:pPr>
      <w:r w:rsidRPr="007737E1">
        <w:rPr>
          <w:rFonts w:ascii="仿宋_GB2312" w:eastAsia="仿宋_GB2312" w:hAnsi="Calibri" w:cs="宋体" w:hint="eastAsia"/>
          <w:snapToGrid w:val="0"/>
          <w:color w:val="000000"/>
          <w:kern w:val="0"/>
          <w:sz w:val="32"/>
          <w:szCs w:val="32"/>
        </w:rPr>
        <w:t>      </w:t>
      </w:r>
      <w:hyperlink r:id="rId11" w:tgtFrame="_blank" w:history="1">
        <w:r w:rsidRPr="007737E1">
          <w:rPr>
            <w:rFonts w:ascii="仿宋_GB2312" w:eastAsia="仿宋_GB2312" w:hAnsi="Calibri" w:cs="宋体" w:hint="eastAsia"/>
            <w:snapToGrid w:val="0"/>
            <w:color w:val="0000FF"/>
            <w:kern w:val="0"/>
            <w:sz w:val="32"/>
            <w:szCs w:val="32"/>
            <w:u w:val="single"/>
          </w:rPr>
          <w:t>4.管理人综合考核参考表</w:t>
        </w:r>
      </w:hyperlink>
      <w:r w:rsidRPr="007737E1">
        <w:rPr>
          <w:rFonts w:ascii="仿宋_GB2312" w:eastAsia="仿宋_GB2312" w:hAnsi="Calibri" w:cs="宋体" w:hint="eastAsia"/>
          <w:snapToGrid w:val="0"/>
          <w:color w:val="000000"/>
          <w:kern w:val="0"/>
          <w:sz w:val="32"/>
          <w:szCs w:val="32"/>
        </w:rPr>
        <w:t>；</w:t>
      </w:r>
    </w:p>
    <w:p w:rsidR="007737E1" w:rsidRPr="007737E1" w:rsidRDefault="007737E1" w:rsidP="007737E1">
      <w:pPr>
        <w:widowControl/>
        <w:spacing w:before="100" w:beforeAutospacing="1" w:after="100" w:afterAutospacing="1"/>
        <w:ind w:firstLine="640"/>
        <w:rPr>
          <w:rFonts w:ascii="宋体" w:eastAsia="宋体" w:hAnsi="宋体" w:cs="宋体"/>
          <w:kern w:val="0"/>
          <w:sz w:val="24"/>
          <w:szCs w:val="24"/>
        </w:rPr>
      </w:pPr>
      <w:r w:rsidRPr="007737E1">
        <w:rPr>
          <w:rFonts w:ascii="仿宋_GB2312" w:eastAsia="仿宋_GB2312" w:hAnsi="Calibri" w:cs="宋体" w:hint="eastAsia"/>
          <w:snapToGrid w:val="0"/>
          <w:color w:val="000000"/>
          <w:kern w:val="0"/>
          <w:sz w:val="32"/>
          <w:szCs w:val="32"/>
        </w:rPr>
        <w:t>      </w:t>
      </w:r>
      <w:hyperlink r:id="rId12" w:tgtFrame="_blank" w:history="1">
        <w:r w:rsidRPr="007737E1">
          <w:rPr>
            <w:rFonts w:ascii="仿宋_GB2312" w:eastAsia="仿宋_GB2312" w:hAnsi="Calibri" w:cs="宋体" w:hint="eastAsia"/>
            <w:snapToGrid w:val="0"/>
            <w:color w:val="0000FF"/>
            <w:kern w:val="0"/>
            <w:sz w:val="32"/>
            <w:szCs w:val="32"/>
            <w:u w:val="single"/>
          </w:rPr>
          <w:t>5.广东省高级人民法院关于全省破产管理人考</w:t>
        </w:r>
      </w:hyperlink>
      <w:hyperlink r:id="rId13" w:tgtFrame="_blank" w:history="1">
        <w:r w:rsidRPr="007737E1">
          <w:rPr>
            <w:rFonts w:ascii="仿宋_GB2312" w:eastAsia="仿宋_GB2312" w:hAnsi="Calibri" w:cs="宋体" w:hint="eastAsia"/>
            <w:snapToGrid w:val="0"/>
            <w:color w:val="0000FF"/>
            <w:kern w:val="0"/>
            <w:sz w:val="32"/>
            <w:szCs w:val="32"/>
            <w:u w:val="single"/>
          </w:rPr>
          <w:t>核及管理人名册调整工作的公告</w:t>
        </w:r>
      </w:hyperlink>
      <w:r w:rsidRPr="007737E1">
        <w:rPr>
          <w:rFonts w:ascii="仿宋_GB2312" w:eastAsia="仿宋_GB2312" w:hAnsi="Calibri" w:cs="宋体" w:hint="eastAsia"/>
          <w:snapToGrid w:val="0"/>
          <w:color w:val="000000"/>
          <w:kern w:val="0"/>
          <w:sz w:val="32"/>
          <w:szCs w:val="32"/>
        </w:rPr>
        <w:t>；</w:t>
      </w:r>
    </w:p>
    <w:p w:rsidR="007737E1" w:rsidRDefault="007737E1" w:rsidP="007737E1">
      <w:pPr>
        <w:widowControl/>
        <w:rPr>
          <w:rFonts w:ascii="仿宋_GB2312" w:eastAsia="仿宋_GB2312" w:hAnsi="Calibri" w:cs="宋体" w:hint="eastAsia"/>
          <w:snapToGrid w:val="0"/>
          <w:color w:val="000000"/>
          <w:kern w:val="0"/>
          <w:sz w:val="32"/>
          <w:szCs w:val="32"/>
        </w:rPr>
      </w:pPr>
      <w:r w:rsidRPr="007737E1">
        <w:rPr>
          <w:rFonts w:ascii="仿宋_GB2312" w:eastAsia="仿宋_GB2312" w:hAnsi="Calibri" w:cs="宋体" w:hint="eastAsia"/>
          <w:snapToGrid w:val="0"/>
          <w:color w:val="000000"/>
          <w:kern w:val="0"/>
          <w:sz w:val="32"/>
          <w:szCs w:val="32"/>
        </w:rPr>
        <w:t> </w:t>
      </w:r>
      <w:r w:rsidRPr="007737E1">
        <w:rPr>
          <w:rFonts w:ascii="仿宋_GB2312" w:eastAsia="仿宋_GB2312" w:hAnsi="Calibri" w:cs="宋体" w:hint="eastAsia"/>
          <w:snapToGrid w:val="0"/>
          <w:color w:val="000000"/>
          <w:kern w:val="0"/>
          <w:sz w:val="32"/>
          <w:szCs w:val="32"/>
        </w:rPr>
        <w:t xml:space="preserve"> </w:t>
      </w:r>
      <w:r w:rsidRPr="007737E1">
        <w:rPr>
          <w:rFonts w:ascii="仿宋_GB2312" w:eastAsia="仿宋_GB2312" w:hAnsi="Calibri" w:cs="宋体" w:hint="eastAsia"/>
          <w:snapToGrid w:val="0"/>
          <w:color w:val="000000"/>
          <w:kern w:val="0"/>
          <w:sz w:val="32"/>
          <w:szCs w:val="32"/>
        </w:rPr>
        <w:t> </w:t>
      </w:r>
      <w:r w:rsidRPr="007737E1">
        <w:rPr>
          <w:rFonts w:ascii="仿宋_GB2312" w:eastAsia="仿宋_GB2312" w:hAnsi="Calibri" w:cs="宋体" w:hint="eastAsia"/>
          <w:snapToGrid w:val="0"/>
          <w:color w:val="000000"/>
          <w:kern w:val="0"/>
          <w:sz w:val="32"/>
          <w:szCs w:val="32"/>
        </w:rPr>
        <w:t xml:space="preserve"> </w:t>
      </w:r>
      <w:r w:rsidRPr="007737E1">
        <w:rPr>
          <w:rFonts w:ascii="仿宋_GB2312" w:eastAsia="仿宋_GB2312" w:hAnsi="Calibri" w:cs="宋体" w:hint="eastAsia"/>
          <w:snapToGrid w:val="0"/>
          <w:color w:val="000000"/>
          <w:kern w:val="0"/>
          <w:sz w:val="32"/>
          <w:szCs w:val="32"/>
        </w:rPr>
        <w:t> </w:t>
      </w:r>
      <w:r w:rsidRPr="007737E1">
        <w:rPr>
          <w:rFonts w:ascii="仿宋_GB2312" w:eastAsia="仿宋_GB2312" w:hAnsi="Calibri" w:cs="宋体" w:hint="eastAsia"/>
          <w:snapToGrid w:val="0"/>
          <w:color w:val="000000"/>
          <w:kern w:val="0"/>
          <w:sz w:val="32"/>
          <w:szCs w:val="32"/>
        </w:rPr>
        <w:t xml:space="preserve"> </w:t>
      </w:r>
      <w:r w:rsidRPr="007737E1">
        <w:rPr>
          <w:rFonts w:ascii="仿宋_GB2312" w:eastAsia="仿宋_GB2312" w:hAnsi="Calibri" w:cs="宋体" w:hint="eastAsia"/>
          <w:snapToGrid w:val="0"/>
          <w:color w:val="000000"/>
          <w:kern w:val="0"/>
          <w:sz w:val="32"/>
          <w:szCs w:val="32"/>
        </w:rPr>
        <w:t> </w:t>
      </w:r>
      <w:r w:rsidRPr="007737E1">
        <w:rPr>
          <w:rFonts w:ascii="仿宋_GB2312" w:eastAsia="仿宋_GB2312" w:hAnsi="Calibri" w:cs="宋体" w:hint="eastAsia"/>
          <w:snapToGrid w:val="0"/>
          <w:color w:val="000000"/>
          <w:kern w:val="0"/>
          <w:sz w:val="32"/>
          <w:szCs w:val="32"/>
        </w:rPr>
        <w:t xml:space="preserve"> </w:t>
      </w:r>
      <w:r w:rsidRPr="007737E1">
        <w:rPr>
          <w:rFonts w:ascii="仿宋_GB2312" w:eastAsia="仿宋_GB2312" w:hAnsi="Calibri" w:cs="宋体" w:hint="eastAsia"/>
          <w:snapToGrid w:val="0"/>
          <w:color w:val="000000"/>
          <w:kern w:val="0"/>
          <w:sz w:val="32"/>
          <w:szCs w:val="32"/>
        </w:rPr>
        <w:t> </w:t>
      </w:r>
      <w:r w:rsidRPr="007737E1">
        <w:rPr>
          <w:rFonts w:ascii="仿宋_GB2312" w:eastAsia="仿宋_GB2312" w:hAnsi="Calibri" w:cs="宋体" w:hint="eastAsia"/>
          <w:snapToGrid w:val="0"/>
          <w:color w:val="000000"/>
          <w:kern w:val="0"/>
          <w:sz w:val="32"/>
          <w:szCs w:val="32"/>
        </w:rPr>
        <w:t xml:space="preserve"> </w:t>
      </w:r>
      <w:hyperlink r:id="rId14" w:tgtFrame="_blank" w:history="1">
        <w:r w:rsidRPr="007737E1">
          <w:rPr>
            <w:rFonts w:ascii="仿宋_GB2312" w:eastAsia="仿宋_GB2312" w:hAnsi="Calibri" w:cs="宋体" w:hint="eastAsia"/>
            <w:snapToGrid w:val="0"/>
            <w:color w:val="0000FF"/>
            <w:kern w:val="0"/>
            <w:sz w:val="32"/>
            <w:szCs w:val="32"/>
            <w:u w:val="single"/>
          </w:rPr>
          <w:t>6.广东省高级人民法院关于补录广东省破产案件管理人名册三级管理人及个人管理人有关事项的公告</w:t>
        </w:r>
      </w:hyperlink>
      <w:r w:rsidRPr="007737E1">
        <w:rPr>
          <w:rFonts w:ascii="仿宋_GB2312" w:eastAsia="仿宋_GB2312" w:hAnsi="Calibri" w:cs="宋体" w:hint="eastAsia"/>
          <w:snapToGrid w:val="0"/>
          <w:color w:val="000000"/>
          <w:kern w:val="0"/>
          <w:sz w:val="32"/>
          <w:szCs w:val="32"/>
        </w:rPr>
        <w:t>。</w:t>
      </w:r>
    </w:p>
    <w:p w:rsidR="007737E1" w:rsidRDefault="007737E1" w:rsidP="007737E1">
      <w:pPr>
        <w:widowControl/>
        <w:rPr>
          <w:rFonts w:ascii="宋体" w:eastAsia="宋体" w:hAnsi="宋体" w:cs="宋体" w:hint="eastAsia"/>
          <w:kern w:val="0"/>
          <w:sz w:val="24"/>
          <w:szCs w:val="24"/>
        </w:rPr>
      </w:pPr>
    </w:p>
    <w:p w:rsidR="006160BE" w:rsidRPr="007737E1" w:rsidRDefault="006160BE" w:rsidP="007737E1">
      <w:pPr>
        <w:widowControl/>
        <w:rPr>
          <w:rFonts w:ascii="宋体" w:eastAsia="宋体" w:hAnsi="宋体" w:cs="宋体"/>
          <w:kern w:val="0"/>
          <w:sz w:val="24"/>
          <w:szCs w:val="24"/>
        </w:rPr>
      </w:pPr>
    </w:p>
    <w:p w:rsidR="007737E1" w:rsidRDefault="007737E1" w:rsidP="007737E1">
      <w:pPr>
        <w:widowControl/>
        <w:spacing w:before="100" w:beforeAutospacing="1" w:after="100" w:afterAutospacing="1"/>
        <w:rPr>
          <w:rFonts w:ascii="宋体" w:eastAsia="宋体" w:hAnsi="宋体" w:cs="宋体" w:hint="eastAsia"/>
          <w:kern w:val="0"/>
          <w:sz w:val="24"/>
          <w:szCs w:val="24"/>
        </w:rPr>
      </w:pPr>
      <w:r w:rsidRPr="007737E1">
        <w:rPr>
          <w:rFonts w:ascii="宋体" w:eastAsia="宋体" w:hAnsi="宋体" w:cs="宋体"/>
          <w:kern w:val="0"/>
          <w:sz w:val="24"/>
          <w:szCs w:val="24"/>
        </w:rPr>
        <w:t> </w:t>
      </w:r>
      <w:r w:rsidRPr="007737E1">
        <w:rPr>
          <w:rFonts w:ascii="仿宋_GB2312" w:eastAsia="仿宋_GB2312" w:hAnsi="Calibri" w:cs="宋体" w:hint="eastAsia"/>
          <w:snapToGrid w:val="0"/>
          <w:kern w:val="0"/>
          <w:sz w:val="32"/>
          <w:szCs w:val="32"/>
        </w:rPr>
        <w:t>广东省高级人民法院</w:t>
      </w:r>
      <w:r w:rsidRPr="007737E1">
        <w:rPr>
          <w:rFonts w:ascii="仿宋_GB2312" w:eastAsia="仿宋_GB2312" w:hAnsi="Calibri" w:cs="宋体" w:hint="eastAsia"/>
          <w:snapToGrid w:val="0"/>
          <w:kern w:val="0"/>
          <w:sz w:val="32"/>
          <w:szCs w:val="32"/>
        </w:rPr>
        <w:t> </w:t>
      </w:r>
      <w:r w:rsidRPr="007737E1">
        <w:rPr>
          <w:rFonts w:ascii="仿宋_GB2312" w:eastAsia="仿宋_GB2312" w:hAnsi="Calibri" w:cs="宋体" w:hint="eastAsia"/>
          <w:snapToGrid w:val="0"/>
          <w:kern w:val="0"/>
          <w:sz w:val="32"/>
          <w:szCs w:val="32"/>
        </w:rPr>
        <w:t xml:space="preserve"> </w:t>
      </w:r>
      <w:r w:rsidRPr="007737E1">
        <w:rPr>
          <w:rFonts w:ascii="仿宋_GB2312" w:eastAsia="仿宋_GB2312" w:hAnsi="Calibri" w:cs="宋体" w:hint="eastAsia"/>
          <w:snapToGrid w:val="0"/>
          <w:kern w:val="0"/>
          <w:sz w:val="32"/>
          <w:szCs w:val="32"/>
        </w:rPr>
        <w:t> </w:t>
      </w:r>
      <w:r w:rsidRPr="007737E1">
        <w:rPr>
          <w:rFonts w:ascii="仿宋_GB2312" w:eastAsia="仿宋_GB2312" w:hAnsi="Calibri" w:cs="宋体" w:hint="eastAsia"/>
          <w:snapToGrid w:val="0"/>
          <w:kern w:val="0"/>
          <w:sz w:val="32"/>
          <w:szCs w:val="32"/>
        </w:rPr>
        <w:t xml:space="preserve"> </w:t>
      </w:r>
      <w:r w:rsidRPr="007737E1">
        <w:rPr>
          <w:rFonts w:ascii="仿宋_GB2312" w:eastAsia="仿宋_GB2312" w:hAnsi="Calibri" w:cs="宋体" w:hint="eastAsia"/>
          <w:snapToGrid w:val="0"/>
          <w:kern w:val="0"/>
          <w:sz w:val="32"/>
          <w:szCs w:val="32"/>
        </w:rPr>
        <w:t> </w:t>
      </w:r>
      <w:r w:rsidRPr="007737E1">
        <w:rPr>
          <w:rFonts w:ascii="仿宋_GB2312" w:eastAsia="仿宋_GB2312" w:hAnsi="Calibri" w:cs="宋体" w:hint="eastAsia"/>
          <w:snapToGrid w:val="0"/>
          <w:kern w:val="0"/>
          <w:sz w:val="32"/>
          <w:szCs w:val="32"/>
        </w:rPr>
        <w:t xml:space="preserve"> </w:t>
      </w:r>
      <w:r w:rsidRPr="007737E1">
        <w:rPr>
          <w:rFonts w:ascii="仿宋_GB2312" w:eastAsia="仿宋_GB2312" w:hAnsi="Calibri" w:cs="宋体" w:hint="eastAsia"/>
          <w:snapToGrid w:val="0"/>
          <w:kern w:val="0"/>
          <w:sz w:val="32"/>
          <w:szCs w:val="32"/>
        </w:rPr>
        <w:t> </w:t>
      </w:r>
      <w:r w:rsidRPr="007737E1">
        <w:rPr>
          <w:rFonts w:ascii="仿宋_GB2312" w:eastAsia="仿宋_GB2312" w:hAnsi="Calibri" w:cs="宋体" w:hint="eastAsia"/>
          <w:snapToGrid w:val="0"/>
          <w:kern w:val="0"/>
          <w:sz w:val="32"/>
          <w:szCs w:val="32"/>
        </w:rPr>
        <w:t xml:space="preserve"> </w:t>
      </w:r>
      <w:r w:rsidRPr="007737E1">
        <w:rPr>
          <w:rFonts w:ascii="仿宋_GB2312" w:eastAsia="仿宋_GB2312" w:hAnsi="Calibri" w:cs="宋体" w:hint="eastAsia"/>
          <w:snapToGrid w:val="0"/>
          <w:kern w:val="0"/>
          <w:sz w:val="32"/>
          <w:szCs w:val="32"/>
        </w:rPr>
        <w:t> </w:t>
      </w:r>
      <w:r w:rsidRPr="007737E1">
        <w:rPr>
          <w:rFonts w:ascii="仿宋_GB2312" w:eastAsia="仿宋_GB2312" w:hAnsi="Calibri" w:cs="宋体" w:hint="eastAsia"/>
          <w:snapToGrid w:val="0"/>
          <w:kern w:val="0"/>
          <w:sz w:val="32"/>
          <w:szCs w:val="32"/>
        </w:rPr>
        <w:t xml:space="preserve"> </w:t>
      </w:r>
      <w:r w:rsidRPr="007737E1">
        <w:rPr>
          <w:rFonts w:ascii="仿宋_GB2312" w:eastAsia="仿宋_GB2312" w:hAnsi="Calibri" w:cs="宋体" w:hint="eastAsia"/>
          <w:snapToGrid w:val="0"/>
          <w:kern w:val="0"/>
          <w:sz w:val="32"/>
          <w:szCs w:val="32"/>
        </w:rPr>
        <w:t> </w:t>
      </w:r>
      <w:r w:rsidRPr="007737E1">
        <w:rPr>
          <w:rFonts w:ascii="仿宋_GB2312" w:eastAsia="仿宋_GB2312" w:hAnsi="Calibri" w:cs="宋体" w:hint="eastAsia"/>
          <w:snapToGrid w:val="0"/>
          <w:kern w:val="0"/>
          <w:sz w:val="32"/>
          <w:szCs w:val="32"/>
        </w:rPr>
        <w:t xml:space="preserve"> </w:t>
      </w:r>
      <w:r w:rsidRPr="007737E1">
        <w:rPr>
          <w:rFonts w:ascii="仿宋_GB2312" w:eastAsia="仿宋_GB2312" w:hAnsi="Calibri" w:cs="宋体" w:hint="eastAsia"/>
          <w:snapToGrid w:val="0"/>
          <w:kern w:val="0"/>
          <w:sz w:val="32"/>
          <w:szCs w:val="32"/>
        </w:rPr>
        <w:t> </w:t>
      </w:r>
      <w:r w:rsidRPr="007737E1">
        <w:rPr>
          <w:rFonts w:ascii="仿宋_GB2312" w:eastAsia="仿宋_GB2312" w:hAnsi="Calibri" w:cs="宋体" w:hint="eastAsia"/>
          <w:snapToGrid w:val="0"/>
          <w:kern w:val="0"/>
          <w:sz w:val="32"/>
          <w:szCs w:val="32"/>
        </w:rPr>
        <w:t>2023年11月29日</w:t>
      </w:r>
    </w:p>
    <w:p w:rsidR="007737E1" w:rsidRPr="007737E1" w:rsidRDefault="007737E1" w:rsidP="007737E1">
      <w:pPr>
        <w:widowControl/>
        <w:spacing w:before="100" w:beforeAutospacing="1" w:after="100" w:afterAutospacing="1"/>
        <w:rPr>
          <w:rFonts w:ascii="宋体" w:eastAsia="宋体" w:hAnsi="宋体" w:cs="宋体"/>
          <w:kern w:val="0"/>
          <w:sz w:val="24"/>
          <w:szCs w:val="24"/>
        </w:rPr>
      </w:pPr>
      <w:r w:rsidRPr="007737E1">
        <w:rPr>
          <w:rFonts w:ascii="仿宋_GB2312" w:eastAsia="仿宋_GB2312" w:hAnsi="Times New Roman" w:cs="Times New Roman" w:hint="eastAsia"/>
          <w:kern w:val="0"/>
          <w:sz w:val="32"/>
          <w:szCs w:val="32"/>
        </w:rPr>
        <w:t> </w:t>
      </w:r>
      <w:r w:rsidRPr="007737E1">
        <w:rPr>
          <w:rFonts w:ascii="仿宋_GB2312" w:eastAsia="仿宋_GB2312" w:hAnsi="Times New Roman" w:cs="Times New Roman" w:hint="eastAsia"/>
          <w:kern w:val="0"/>
          <w:sz w:val="32"/>
          <w:szCs w:val="32"/>
        </w:rPr>
        <w:t xml:space="preserve"> （联系人：潘兆强，85110942，赵玮玮，85110582）</w:t>
      </w:r>
    </w:p>
    <w:p w:rsidR="00772EEA" w:rsidRDefault="00342BA0">
      <w:pPr>
        <w:rPr>
          <w:rFonts w:hint="eastAsia"/>
        </w:rPr>
      </w:pPr>
    </w:p>
    <w:sectPr w:rsidR="00772EEA">
      <w:footerReference w:type="default" r:id="rId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BA0" w:rsidRDefault="00342BA0" w:rsidP="007737E1">
      <w:r>
        <w:separator/>
      </w:r>
    </w:p>
  </w:endnote>
  <w:endnote w:type="continuationSeparator" w:id="0">
    <w:p w:rsidR="00342BA0" w:rsidRDefault="00342BA0" w:rsidP="0077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1081877"/>
      <w:docPartObj>
        <w:docPartGallery w:val="Page Numbers (Bottom of Page)"/>
        <w:docPartUnique/>
      </w:docPartObj>
    </w:sdtPr>
    <w:sdtContent>
      <w:p w:rsidR="007737E1" w:rsidRDefault="007737E1">
        <w:pPr>
          <w:pStyle w:val="a7"/>
          <w:jc w:val="center"/>
        </w:pPr>
        <w:r>
          <w:fldChar w:fldCharType="begin"/>
        </w:r>
        <w:r>
          <w:instrText>PAGE   \* MERGEFORMAT</w:instrText>
        </w:r>
        <w:r>
          <w:fldChar w:fldCharType="separate"/>
        </w:r>
        <w:r w:rsidR="00450352" w:rsidRPr="00450352">
          <w:rPr>
            <w:noProof/>
            <w:lang w:val="zh-CN"/>
          </w:rPr>
          <w:t>2</w:t>
        </w:r>
        <w:r>
          <w:fldChar w:fldCharType="end"/>
        </w:r>
      </w:p>
    </w:sdtContent>
  </w:sdt>
  <w:p w:rsidR="007737E1" w:rsidRDefault="007737E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BA0" w:rsidRDefault="00342BA0" w:rsidP="007737E1">
      <w:r>
        <w:separator/>
      </w:r>
    </w:p>
  </w:footnote>
  <w:footnote w:type="continuationSeparator" w:id="0">
    <w:p w:rsidR="00342BA0" w:rsidRDefault="00342BA0" w:rsidP="007737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158"/>
    <w:rsid w:val="00342BA0"/>
    <w:rsid w:val="00384BB3"/>
    <w:rsid w:val="00450352"/>
    <w:rsid w:val="006160BE"/>
    <w:rsid w:val="007737E1"/>
    <w:rsid w:val="009B08C9"/>
    <w:rsid w:val="00BE4158"/>
    <w:rsid w:val="00E14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7737E1"/>
    <w:pPr>
      <w:widowControl/>
      <w:spacing w:before="100" w:beforeAutospacing="1" w:after="100" w:afterAutospacing="1"/>
      <w:jc w:val="left"/>
      <w:outlineLvl w:val="0"/>
    </w:pPr>
    <w:rPr>
      <w:rFonts w:ascii="宋体" w:eastAsia="宋体" w:hAnsi="宋体" w:cs="宋体"/>
      <w:b/>
      <w:bCs/>
      <w:kern w:val="36"/>
      <w:sz w:val="48"/>
      <w:szCs w:val="48"/>
    </w:rPr>
  </w:style>
  <w:style w:type="paragraph" w:styleId="4">
    <w:name w:val="heading 4"/>
    <w:basedOn w:val="a"/>
    <w:link w:val="4Char"/>
    <w:uiPriority w:val="9"/>
    <w:qFormat/>
    <w:rsid w:val="007737E1"/>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7737E1"/>
    <w:rPr>
      <w:rFonts w:ascii="宋体" w:eastAsia="宋体" w:hAnsi="宋体" w:cs="宋体"/>
      <w:b/>
      <w:bCs/>
      <w:kern w:val="36"/>
      <w:sz w:val="48"/>
      <w:szCs w:val="48"/>
    </w:rPr>
  </w:style>
  <w:style w:type="character" w:customStyle="1" w:styleId="4Char">
    <w:name w:val="标题 4 Char"/>
    <w:basedOn w:val="a0"/>
    <w:link w:val="4"/>
    <w:uiPriority w:val="9"/>
    <w:rsid w:val="007737E1"/>
    <w:rPr>
      <w:rFonts w:ascii="宋体" w:eastAsia="宋体" w:hAnsi="宋体" w:cs="宋体"/>
      <w:b/>
      <w:bCs/>
      <w:kern w:val="0"/>
      <w:sz w:val="24"/>
      <w:szCs w:val="24"/>
    </w:rPr>
  </w:style>
  <w:style w:type="character" w:customStyle="1" w:styleId="newsinfo-time">
    <w:name w:val="newsinfo-time"/>
    <w:basedOn w:val="a0"/>
    <w:rsid w:val="007737E1"/>
  </w:style>
  <w:style w:type="character" w:customStyle="1" w:styleId="newsinfo-bm">
    <w:name w:val="newsinfo-bm"/>
    <w:basedOn w:val="a0"/>
    <w:rsid w:val="007737E1"/>
  </w:style>
  <w:style w:type="character" w:customStyle="1" w:styleId="newsinfo-writer">
    <w:name w:val="newsinfo-writer"/>
    <w:basedOn w:val="a0"/>
    <w:rsid w:val="007737E1"/>
  </w:style>
  <w:style w:type="character" w:customStyle="1" w:styleId="newsinfo-fw">
    <w:name w:val="newsinfo-fw"/>
    <w:basedOn w:val="a0"/>
    <w:rsid w:val="007737E1"/>
  </w:style>
  <w:style w:type="character" w:customStyle="1" w:styleId="newsinfot-djl">
    <w:name w:val="newsinfot-djl"/>
    <w:basedOn w:val="a0"/>
    <w:rsid w:val="007737E1"/>
  </w:style>
  <w:style w:type="paragraph" w:styleId="a3">
    <w:name w:val="Normal (Web)"/>
    <w:basedOn w:val="a"/>
    <w:uiPriority w:val="99"/>
    <w:semiHidden/>
    <w:unhideWhenUsed/>
    <w:rsid w:val="007737E1"/>
    <w:pPr>
      <w:widowControl/>
      <w:spacing w:before="100" w:beforeAutospacing="1" w:after="100" w:afterAutospacing="1"/>
      <w:jc w:val="left"/>
    </w:pPr>
    <w:rPr>
      <w:rFonts w:ascii="宋体" w:eastAsia="宋体" w:hAnsi="宋体" w:cs="宋体"/>
      <w:kern w:val="0"/>
      <w:sz w:val="24"/>
      <w:szCs w:val="24"/>
    </w:rPr>
  </w:style>
  <w:style w:type="paragraph" w:customStyle="1" w:styleId="15">
    <w:name w:val="15"/>
    <w:basedOn w:val="a"/>
    <w:rsid w:val="007737E1"/>
    <w:pPr>
      <w:widowControl/>
      <w:spacing w:before="100" w:beforeAutospacing="1" w:after="100" w:afterAutospacing="1"/>
      <w:jc w:val="left"/>
    </w:pPr>
    <w:rPr>
      <w:rFonts w:ascii="宋体" w:eastAsia="宋体" w:hAnsi="宋体" w:cs="宋体"/>
      <w:kern w:val="0"/>
      <w:sz w:val="24"/>
      <w:szCs w:val="24"/>
    </w:rPr>
  </w:style>
  <w:style w:type="paragraph" w:customStyle="1" w:styleId="16">
    <w:name w:val="16"/>
    <w:basedOn w:val="a"/>
    <w:rsid w:val="007737E1"/>
    <w:pPr>
      <w:widowControl/>
      <w:spacing w:before="100" w:beforeAutospacing="1" w:after="100" w:afterAutospacing="1"/>
      <w:jc w:val="left"/>
    </w:pPr>
    <w:rPr>
      <w:rFonts w:ascii="宋体" w:eastAsia="宋体" w:hAnsi="宋体" w:cs="宋体"/>
      <w:kern w:val="0"/>
      <w:sz w:val="24"/>
      <w:szCs w:val="24"/>
    </w:rPr>
  </w:style>
  <w:style w:type="paragraph" w:styleId="a4">
    <w:name w:val="Body Text Indent"/>
    <w:basedOn w:val="a"/>
    <w:link w:val="Char"/>
    <w:uiPriority w:val="99"/>
    <w:semiHidden/>
    <w:unhideWhenUsed/>
    <w:rsid w:val="007737E1"/>
    <w:pPr>
      <w:spacing w:after="120"/>
      <w:ind w:leftChars="200" w:left="420"/>
    </w:pPr>
  </w:style>
  <w:style w:type="character" w:customStyle="1" w:styleId="Char">
    <w:name w:val="正文文本缩进 Char"/>
    <w:basedOn w:val="a0"/>
    <w:link w:val="a4"/>
    <w:uiPriority w:val="99"/>
    <w:semiHidden/>
    <w:rsid w:val="007737E1"/>
  </w:style>
  <w:style w:type="paragraph" w:styleId="2">
    <w:name w:val="Body Text First Indent 2"/>
    <w:basedOn w:val="a"/>
    <w:link w:val="2Char"/>
    <w:uiPriority w:val="99"/>
    <w:semiHidden/>
    <w:unhideWhenUsed/>
    <w:rsid w:val="007737E1"/>
    <w:pPr>
      <w:widowControl/>
      <w:spacing w:before="100" w:beforeAutospacing="1" w:after="100" w:afterAutospacing="1"/>
      <w:jc w:val="left"/>
    </w:pPr>
    <w:rPr>
      <w:rFonts w:ascii="宋体" w:eastAsia="宋体" w:hAnsi="宋体" w:cs="宋体"/>
      <w:kern w:val="0"/>
      <w:sz w:val="24"/>
      <w:szCs w:val="24"/>
    </w:rPr>
  </w:style>
  <w:style w:type="character" w:customStyle="1" w:styleId="2Char">
    <w:name w:val="正文首行缩进 2 Char"/>
    <w:basedOn w:val="Char"/>
    <w:link w:val="2"/>
    <w:uiPriority w:val="99"/>
    <w:semiHidden/>
    <w:rsid w:val="007737E1"/>
    <w:rPr>
      <w:rFonts w:ascii="宋体" w:eastAsia="宋体" w:hAnsi="宋体" w:cs="宋体"/>
      <w:kern w:val="0"/>
      <w:sz w:val="24"/>
      <w:szCs w:val="24"/>
    </w:rPr>
  </w:style>
  <w:style w:type="character" w:styleId="a5">
    <w:name w:val="Hyperlink"/>
    <w:basedOn w:val="a0"/>
    <w:uiPriority w:val="99"/>
    <w:semiHidden/>
    <w:unhideWhenUsed/>
    <w:rsid w:val="007737E1"/>
    <w:rPr>
      <w:color w:val="0000FF"/>
      <w:u w:val="single"/>
    </w:rPr>
  </w:style>
  <w:style w:type="paragraph" w:styleId="a6">
    <w:name w:val="header"/>
    <w:basedOn w:val="a"/>
    <w:link w:val="Char0"/>
    <w:uiPriority w:val="99"/>
    <w:unhideWhenUsed/>
    <w:rsid w:val="007737E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7737E1"/>
    <w:rPr>
      <w:sz w:val="18"/>
      <w:szCs w:val="18"/>
    </w:rPr>
  </w:style>
  <w:style w:type="paragraph" w:styleId="a7">
    <w:name w:val="footer"/>
    <w:basedOn w:val="a"/>
    <w:link w:val="Char1"/>
    <w:uiPriority w:val="99"/>
    <w:unhideWhenUsed/>
    <w:rsid w:val="007737E1"/>
    <w:pPr>
      <w:tabs>
        <w:tab w:val="center" w:pos="4153"/>
        <w:tab w:val="right" w:pos="8306"/>
      </w:tabs>
      <w:snapToGrid w:val="0"/>
      <w:jc w:val="left"/>
    </w:pPr>
    <w:rPr>
      <w:sz w:val="18"/>
      <w:szCs w:val="18"/>
    </w:rPr>
  </w:style>
  <w:style w:type="character" w:customStyle="1" w:styleId="Char1">
    <w:name w:val="页脚 Char"/>
    <w:basedOn w:val="a0"/>
    <w:link w:val="a7"/>
    <w:uiPriority w:val="99"/>
    <w:rsid w:val="007737E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7737E1"/>
    <w:pPr>
      <w:widowControl/>
      <w:spacing w:before="100" w:beforeAutospacing="1" w:after="100" w:afterAutospacing="1"/>
      <w:jc w:val="left"/>
      <w:outlineLvl w:val="0"/>
    </w:pPr>
    <w:rPr>
      <w:rFonts w:ascii="宋体" w:eastAsia="宋体" w:hAnsi="宋体" w:cs="宋体"/>
      <w:b/>
      <w:bCs/>
      <w:kern w:val="36"/>
      <w:sz w:val="48"/>
      <w:szCs w:val="48"/>
    </w:rPr>
  </w:style>
  <w:style w:type="paragraph" w:styleId="4">
    <w:name w:val="heading 4"/>
    <w:basedOn w:val="a"/>
    <w:link w:val="4Char"/>
    <w:uiPriority w:val="9"/>
    <w:qFormat/>
    <w:rsid w:val="007737E1"/>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7737E1"/>
    <w:rPr>
      <w:rFonts w:ascii="宋体" w:eastAsia="宋体" w:hAnsi="宋体" w:cs="宋体"/>
      <w:b/>
      <w:bCs/>
      <w:kern w:val="36"/>
      <w:sz w:val="48"/>
      <w:szCs w:val="48"/>
    </w:rPr>
  </w:style>
  <w:style w:type="character" w:customStyle="1" w:styleId="4Char">
    <w:name w:val="标题 4 Char"/>
    <w:basedOn w:val="a0"/>
    <w:link w:val="4"/>
    <w:uiPriority w:val="9"/>
    <w:rsid w:val="007737E1"/>
    <w:rPr>
      <w:rFonts w:ascii="宋体" w:eastAsia="宋体" w:hAnsi="宋体" w:cs="宋体"/>
      <w:b/>
      <w:bCs/>
      <w:kern w:val="0"/>
      <w:sz w:val="24"/>
      <w:szCs w:val="24"/>
    </w:rPr>
  </w:style>
  <w:style w:type="character" w:customStyle="1" w:styleId="newsinfo-time">
    <w:name w:val="newsinfo-time"/>
    <w:basedOn w:val="a0"/>
    <w:rsid w:val="007737E1"/>
  </w:style>
  <w:style w:type="character" w:customStyle="1" w:styleId="newsinfo-bm">
    <w:name w:val="newsinfo-bm"/>
    <w:basedOn w:val="a0"/>
    <w:rsid w:val="007737E1"/>
  </w:style>
  <w:style w:type="character" w:customStyle="1" w:styleId="newsinfo-writer">
    <w:name w:val="newsinfo-writer"/>
    <w:basedOn w:val="a0"/>
    <w:rsid w:val="007737E1"/>
  </w:style>
  <w:style w:type="character" w:customStyle="1" w:styleId="newsinfo-fw">
    <w:name w:val="newsinfo-fw"/>
    <w:basedOn w:val="a0"/>
    <w:rsid w:val="007737E1"/>
  </w:style>
  <w:style w:type="character" w:customStyle="1" w:styleId="newsinfot-djl">
    <w:name w:val="newsinfot-djl"/>
    <w:basedOn w:val="a0"/>
    <w:rsid w:val="007737E1"/>
  </w:style>
  <w:style w:type="paragraph" w:styleId="a3">
    <w:name w:val="Normal (Web)"/>
    <w:basedOn w:val="a"/>
    <w:uiPriority w:val="99"/>
    <w:semiHidden/>
    <w:unhideWhenUsed/>
    <w:rsid w:val="007737E1"/>
    <w:pPr>
      <w:widowControl/>
      <w:spacing w:before="100" w:beforeAutospacing="1" w:after="100" w:afterAutospacing="1"/>
      <w:jc w:val="left"/>
    </w:pPr>
    <w:rPr>
      <w:rFonts w:ascii="宋体" w:eastAsia="宋体" w:hAnsi="宋体" w:cs="宋体"/>
      <w:kern w:val="0"/>
      <w:sz w:val="24"/>
      <w:szCs w:val="24"/>
    </w:rPr>
  </w:style>
  <w:style w:type="paragraph" w:customStyle="1" w:styleId="15">
    <w:name w:val="15"/>
    <w:basedOn w:val="a"/>
    <w:rsid w:val="007737E1"/>
    <w:pPr>
      <w:widowControl/>
      <w:spacing w:before="100" w:beforeAutospacing="1" w:after="100" w:afterAutospacing="1"/>
      <w:jc w:val="left"/>
    </w:pPr>
    <w:rPr>
      <w:rFonts w:ascii="宋体" w:eastAsia="宋体" w:hAnsi="宋体" w:cs="宋体"/>
      <w:kern w:val="0"/>
      <w:sz w:val="24"/>
      <w:szCs w:val="24"/>
    </w:rPr>
  </w:style>
  <w:style w:type="paragraph" w:customStyle="1" w:styleId="16">
    <w:name w:val="16"/>
    <w:basedOn w:val="a"/>
    <w:rsid w:val="007737E1"/>
    <w:pPr>
      <w:widowControl/>
      <w:spacing w:before="100" w:beforeAutospacing="1" w:after="100" w:afterAutospacing="1"/>
      <w:jc w:val="left"/>
    </w:pPr>
    <w:rPr>
      <w:rFonts w:ascii="宋体" w:eastAsia="宋体" w:hAnsi="宋体" w:cs="宋体"/>
      <w:kern w:val="0"/>
      <w:sz w:val="24"/>
      <w:szCs w:val="24"/>
    </w:rPr>
  </w:style>
  <w:style w:type="paragraph" w:styleId="a4">
    <w:name w:val="Body Text Indent"/>
    <w:basedOn w:val="a"/>
    <w:link w:val="Char"/>
    <w:uiPriority w:val="99"/>
    <w:semiHidden/>
    <w:unhideWhenUsed/>
    <w:rsid w:val="007737E1"/>
    <w:pPr>
      <w:spacing w:after="120"/>
      <w:ind w:leftChars="200" w:left="420"/>
    </w:pPr>
  </w:style>
  <w:style w:type="character" w:customStyle="1" w:styleId="Char">
    <w:name w:val="正文文本缩进 Char"/>
    <w:basedOn w:val="a0"/>
    <w:link w:val="a4"/>
    <w:uiPriority w:val="99"/>
    <w:semiHidden/>
    <w:rsid w:val="007737E1"/>
  </w:style>
  <w:style w:type="paragraph" w:styleId="2">
    <w:name w:val="Body Text First Indent 2"/>
    <w:basedOn w:val="a"/>
    <w:link w:val="2Char"/>
    <w:uiPriority w:val="99"/>
    <w:semiHidden/>
    <w:unhideWhenUsed/>
    <w:rsid w:val="007737E1"/>
    <w:pPr>
      <w:widowControl/>
      <w:spacing w:before="100" w:beforeAutospacing="1" w:after="100" w:afterAutospacing="1"/>
      <w:jc w:val="left"/>
    </w:pPr>
    <w:rPr>
      <w:rFonts w:ascii="宋体" w:eastAsia="宋体" w:hAnsi="宋体" w:cs="宋体"/>
      <w:kern w:val="0"/>
      <w:sz w:val="24"/>
      <w:szCs w:val="24"/>
    </w:rPr>
  </w:style>
  <w:style w:type="character" w:customStyle="1" w:styleId="2Char">
    <w:name w:val="正文首行缩进 2 Char"/>
    <w:basedOn w:val="Char"/>
    <w:link w:val="2"/>
    <w:uiPriority w:val="99"/>
    <w:semiHidden/>
    <w:rsid w:val="007737E1"/>
    <w:rPr>
      <w:rFonts w:ascii="宋体" w:eastAsia="宋体" w:hAnsi="宋体" w:cs="宋体"/>
      <w:kern w:val="0"/>
      <w:sz w:val="24"/>
      <w:szCs w:val="24"/>
    </w:rPr>
  </w:style>
  <w:style w:type="character" w:styleId="a5">
    <w:name w:val="Hyperlink"/>
    <w:basedOn w:val="a0"/>
    <w:uiPriority w:val="99"/>
    <w:semiHidden/>
    <w:unhideWhenUsed/>
    <w:rsid w:val="007737E1"/>
    <w:rPr>
      <w:color w:val="0000FF"/>
      <w:u w:val="single"/>
    </w:rPr>
  </w:style>
  <w:style w:type="paragraph" w:styleId="a6">
    <w:name w:val="header"/>
    <w:basedOn w:val="a"/>
    <w:link w:val="Char0"/>
    <w:uiPriority w:val="99"/>
    <w:unhideWhenUsed/>
    <w:rsid w:val="007737E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7737E1"/>
    <w:rPr>
      <w:sz w:val="18"/>
      <w:szCs w:val="18"/>
    </w:rPr>
  </w:style>
  <w:style w:type="paragraph" w:styleId="a7">
    <w:name w:val="footer"/>
    <w:basedOn w:val="a"/>
    <w:link w:val="Char1"/>
    <w:uiPriority w:val="99"/>
    <w:unhideWhenUsed/>
    <w:rsid w:val="007737E1"/>
    <w:pPr>
      <w:tabs>
        <w:tab w:val="center" w:pos="4153"/>
        <w:tab w:val="right" w:pos="8306"/>
      </w:tabs>
      <w:snapToGrid w:val="0"/>
      <w:jc w:val="left"/>
    </w:pPr>
    <w:rPr>
      <w:sz w:val="18"/>
      <w:szCs w:val="18"/>
    </w:rPr>
  </w:style>
  <w:style w:type="character" w:customStyle="1" w:styleId="Char1">
    <w:name w:val="页脚 Char"/>
    <w:basedOn w:val="a0"/>
    <w:link w:val="a7"/>
    <w:uiPriority w:val="99"/>
    <w:rsid w:val="007737E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947561">
      <w:bodyDiv w:val="1"/>
      <w:marLeft w:val="0"/>
      <w:marRight w:val="0"/>
      <w:marTop w:val="0"/>
      <w:marBottom w:val="0"/>
      <w:divBdr>
        <w:top w:val="none" w:sz="0" w:space="0" w:color="auto"/>
        <w:left w:val="none" w:sz="0" w:space="0" w:color="auto"/>
        <w:bottom w:val="none" w:sz="0" w:space="0" w:color="auto"/>
        <w:right w:val="none" w:sz="0" w:space="0" w:color="auto"/>
      </w:divBdr>
      <w:divsChild>
        <w:div w:id="4289338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46.2.3.5/uploadfile/2023/11/28/1701145415503532.xlsx" TargetMode="External"/><Relationship Id="rId13" Type="http://schemas.openxmlformats.org/officeDocument/2006/relationships/hyperlink" Target="http://146.2.3.5/uploadfile/2023/11/28/1701145586556254.docx" TargetMode="External"/><Relationship Id="rId3" Type="http://schemas.openxmlformats.org/officeDocument/2006/relationships/settings" Target="settings.xml"/><Relationship Id="rId7" Type="http://schemas.openxmlformats.org/officeDocument/2006/relationships/hyperlink" Target="http://146.2.3.5/uploadfile/2023/11/28/1701145383250939.docx" TargetMode="External"/><Relationship Id="rId12" Type="http://schemas.openxmlformats.org/officeDocument/2006/relationships/hyperlink" Target="http://146.2.3.5/uploadfile/2023/11/28/1701145586556254.docx"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146.2.3.5/uploadfile/2023/11/28/1701145554527653.docx"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146.2.3.5/uploadfile/2023/11/28/1701145460997174.docx" TargetMode="External"/><Relationship Id="rId4" Type="http://schemas.openxmlformats.org/officeDocument/2006/relationships/webSettings" Target="webSettings.xml"/><Relationship Id="rId9" Type="http://schemas.openxmlformats.org/officeDocument/2006/relationships/hyperlink" Target="http://146.2.3.5/uploadfile/2023/11/28/1701145460997174.docx" TargetMode="External"/><Relationship Id="rId14" Type="http://schemas.openxmlformats.org/officeDocument/2006/relationships/hyperlink" Target="http://146.2.3.5/uploadfile/2023/11/28/1701145522896411.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478</Words>
  <Characters>2725</Characters>
  <Application>Microsoft Office Word</Application>
  <DocSecurity>0</DocSecurity>
  <Lines>22</Lines>
  <Paragraphs>6</Paragraphs>
  <ScaleCrop>false</ScaleCrop>
  <Company>Microsoft</Company>
  <LinksUpToDate>false</LinksUpToDate>
  <CharactersWithSpaces>3197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NTKO</cp:lastModifiedBy>
  <cp:revision>4</cp:revision>
  <cp:lastPrinted>2023-12-01T03:02:00Z</cp:lastPrinted>
  <dcterms:created xsi:type="dcterms:W3CDTF">2023-12-01T02:51:00Z</dcterms:created>
  <dcterms:modified xsi:type="dcterms:W3CDTF">2023-12-01T03:03:00Z</dcterms:modified>
</cp:coreProperties>
</file>